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89" w:tblpY="1481"/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05"/>
        <w:gridCol w:w="997"/>
        <w:gridCol w:w="987"/>
        <w:gridCol w:w="1037"/>
        <w:gridCol w:w="616"/>
        <w:gridCol w:w="1299"/>
        <w:gridCol w:w="577"/>
        <w:gridCol w:w="1738"/>
        <w:gridCol w:w="1223"/>
        <w:gridCol w:w="1843"/>
        <w:gridCol w:w="992"/>
        <w:gridCol w:w="12"/>
      </w:tblGrid>
      <w:tr w:rsidR="006216CB" w:rsidRPr="00DE7A15" w:rsidTr="008805D5">
        <w:trPr>
          <w:cantSplit/>
          <w:trHeight w:val="556"/>
        </w:trPr>
        <w:tc>
          <w:tcPr>
            <w:tcW w:w="16136" w:type="dxa"/>
            <w:gridSpan w:val="14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 w:val="28"/>
                <w:szCs w:val="22"/>
                <w:u w:val="single"/>
              </w:rPr>
              <w:t>【國立臺中科技大學】廉政風險業務及定期遷調調查表</w:t>
            </w:r>
          </w:p>
        </w:tc>
      </w:tr>
      <w:tr w:rsidR="006216CB" w:rsidRPr="00DE7A15" w:rsidTr="008805D5">
        <w:trPr>
          <w:gridAfter w:val="1"/>
          <w:wAfter w:w="12" w:type="dxa"/>
          <w:cantSplit/>
          <w:trHeight w:val="102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業務類型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業務內容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相關職務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規定職期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現職人員姓名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職稱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任現職期間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落實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考核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檢查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無法定期遷調之替代作為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其他降低風險作為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備註</w:t>
            </w:r>
          </w:p>
        </w:tc>
      </w:tr>
      <w:tr w:rsidR="006216CB" w:rsidRPr="00DE7A15" w:rsidTr="008805D5">
        <w:trPr>
          <w:gridAfter w:val="1"/>
          <w:wAfter w:w="12" w:type="dxa"/>
          <w:cantSplit/>
        </w:trPr>
        <w:tc>
          <w:tcPr>
            <w:tcW w:w="709" w:type="dxa"/>
            <w:shd w:val="clear" w:color="auto" w:fill="auto"/>
            <w:noWrap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□採購業務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□出納核銷業務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□經管財物業務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□獎補助業務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具裁罰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權限業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務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□其他業務：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 xml:space="preserve">          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2405" w:type="dxa"/>
            <w:shd w:val="clear" w:color="auto" w:fill="auto"/>
            <w:noWrap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997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□承辦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□主管</w:t>
            </w:r>
          </w:p>
        </w:tc>
        <w:tc>
          <w:tcPr>
            <w:tcW w:w="987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>3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年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□6年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□是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□否</w:t>
            </w:r>
          </w:p>
        </w:tc>
        <w:tc>
          <w:tcPr>
            <w:tcW w:w="1738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□是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 頻率：                                 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方式：                     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內容：      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□否</w:t>
            </w:r>
            <w:proofErr w:type="gramEnd"/>
          </w:p>
        </w:tc>
        <w:tc>
          <w:tcPr>
            <w:tcW w:w="1223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□調整業務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內容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□調整工作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轄區</w:t>
            </w:r>
          </w:p>
        </w:tc>
        <w:tc>
          <w:tcPr>
            <w:tcW w:w="1843" w:type="dxa"/>
            <w:shd w:val="clear" w:color="auto" w:fill="auto"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□建立標準作業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程序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□增加覆核機制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□納入內控機制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□職務分工制衡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□推動行政透明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□簽署員工自律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規範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□其他：      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</w:tr>
      <w:tr w:rsidR="006216CB" w:rsidRPr="00DE7A15" w:rsidTr="008805D5">
        <w:trPr>
          <w:gridAfter w:val="1"/>
          <w:wAfter w:w="12" w:type="dxa"/>
          <w:cantSplit/>
        </w:trPr>
        <w:tc>
          <w:tcPr>
            <w:tcW w:w="709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□採購業務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□出納核銷業務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□經管財物業務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□獎補助業務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具裁罰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權限業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務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□其他業務：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 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 xml:space="preserve">          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997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□承辦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□主管</w:t>
            </w:r>
          </w:p>
        </w:tc>
        <w:tc>
          <w:tcPr>
            <w:tcW w:w="987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>3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年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□6年</w:t>
            </w:r>
          </w:p>
        </w:tc>
        <w:tc>
          <w:tcPr>
            <w:tcW w:w="1037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  <w:tc>
          <w:tcPr>
            <w:tcW w:w="577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□是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□否</w:t>
            </w:r>
          </w:p>
        </w:tc>
        <w:tc>
          <w:tcPr>
            <w:tcW w:w="1738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□是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 頻率：                                    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方式：                     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 xml:space="preserve">內容：       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39" w:firstLine="86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□否</w:t>
            </w:r>
            <w:proofErr w:type="gramEnd"/>
          </w:p>
        </w:tc>
        <w:tc>
          <w:tcPr>
            <w:tcW w:w="1223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□調整業務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內容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□調整工作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轄區</w:t>
            </w:r>
          </w:p>
        </w:tc>
        <w:tc>
          <w:tcPr>
            <w:tcW w:w="1843" w:type="dxa"/>
            <w:shd w:val="clear" w:color="auto" w:fill="auto"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□建立標準作業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程序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□增加覆核機制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□納入內控機制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□職務分工制衡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□推動行政透明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>□簽署員工自律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規範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br/>
              <w:t xml:space="preserve">□其他：      </w:t>
            </w:r>
          </w:p>
        </w:tc>
        <w:tc>
          <w:tcPr>
            <w:tcW w:w="992" w:type="dxa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</w:p>
        </w:tc>
      </w:tr>
      <w:tr w:rsidR="006216CB" w:rsidRPr="00DE7A15" w:rsidTr="008805D5">
        <w:trPr>
          <w:cantSplit/>
          <w:trHeight w:val="1480"/>
        </w:trPr>
        <w:tc>
          <w:tcPr>
            <w:tcW w:w="16136" w:type="dxa"/>
            <w:gridSpan w:val="14"/>
            <w:shd w:val="clear" w:color="auto" w:fill="auto"/>
            <w:noWrap/>
          </w:tcPr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填表說明：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>1.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「業務類型」請填寫所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提列廉政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風險業務內容。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2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>.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「規定職期」：請依本校職員職務遷調實施要點第5點第3款規定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填列職期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。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3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>.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「業務檢查」請填列針對廉政風險業務實施業務檢查之頻率、方式及檢查內容等。</w:t>
            </w:r>
          </w:p>
          <w:p w:rsidR="006216CB" w:rsidRPr="00DE7A15" w:rsidRDefault="006216CB" w:rsidP="008805D5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</w:pP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4</w:t>
            </w:r>
            <w:r w:rsidRPr="00DE7A15">
              <w:rPr>
                <w:rFonts w:ascii="標楷體" w:eastAsia="標楷體" w:hAnsi="標楷體" w:cs="新細明體"/>
                <w:kern w:val="0"/>
                <w:szCs w:val="22"/>
                <w:u w:val="single"/>
              </w:rPr>
              <w:t xml:space="preserve">. </w:t>
            </w:r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本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表請經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單位主管核章後於○年○月○日(星期○)</w:t>
            </w:r>
            <w:proofErr w:type="gramStart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前擲回</w:t>
            </w:r>
            <w:proofErr w:type="gramEnd"/>
            <w:r w:rsidRPr="00DE7A15">
              <w:rPr>
                <w:rFonts w:ascii="標楷體" w:eastAsia="標楷體" w:hAnsi="標楷體" w:cs="新細明體" w:hint="eastAsia"/>
                <w:kern w:val="0"/>
                <w:szCs w:val="22"/>
                <w:u w:val="single"/>
              </w:rPr>
              <w:t>人事室。</w:t>
            </w:r>
          </w:p>
        </w:tc>
      </w:tr>
    </w:tbl>
    <w:p w:rsidR="00A50554" w:rsidRPr="006216CB" w:rsidRDefault="006216CB">
      <w:bookmarkStart w:id="0" w:name="_GoBack"/>
      <w:bookmarkEnd w:id="0"/>
      <w:r>
        <w:rPr>
          <w:rFonts w:ascii="標楷體" w:eastAsia="標楷體" w:hAnsi="標楷體"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303DE" wp14:editId="64E845E5">
                <wp:simplePos x="0" y="0"/>
                <wp:positionH relativeFrom="column">
                  <wp:posOffset>-31750</wp:posOffset>
                </wp:positionH>
                <wp:positionV relativeFrom="paragraph">
                  <wp:posOffset>-829310</wp:posOffset>
                </wp:positionV>
                <wp:extent cx="6858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CB" w:rsidRPr="00DE7A15" w:rsidRDefault="006216CB" w:rsidP="006216CB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DE7A1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303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5pt;margin-top:-65.3pt;width:5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" fillcolor="white [3201]" strokecolor="black [3200]">
                <v:textbox>
                  <w:txbxContent>
                    <w:p w:rsidR="006216CB" w:rsidRPr="00DE7A15" w:rsidRDefault="006216CB" w:rsidP="006216CB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DE7A15">
                        <w:rPr>
                          <w:rFonts w:ascii="標楷體" w:eastAsia="標楷體" w:hAnsi="標楷體" w:hint="eastAsia"/>
                          <w:u w:val="single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554" w:rsidRPr="006216CB" w:rsidSect="006216CB">
      <w:pgSz w:w="16838" w:h="11906" w:orient="landscape"/>
      <w:pgMar w:top="1800" w:right="1440" w:bottom="180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CB"/>
    <w:rsid w:val="006216CB"/>
    <w:rsid w:val="009B10C4"/>
    <w:rsid w:val="00A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65DE-5C0F-43D0-92C1-BAE25F9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6CB"/>
    <w:pPr>
      <w:widowControl w:val="0"/>
      <w:spacing w:line="34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VISIO 2019 PRO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2023-12-11T01:04:00Z</dcterms:created>
  <dcterms:modified xsi:type="dcterms:W3CDTF">2023-12-11T01:05:00Z</dcterms:modified>
</cp:coreProperties>
</file>